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89" w:rsidRPr="003C1A89" w:rsidRDefault="00104389" w:rsidP="00104389">
      <w:pPr>
        <w:jc w:val="center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 xml:space="preserve">V Á L L A L K O Z Á S I </w:t>
      </w:r>
      <w:r w:rsidRPr="003C1A89">
        <w:rPr>
          <w:rFonts w:ascii="Times New Roman" w:hAnsi="Times New Roman"/>
          <w:b/>
        </w:rPr>
        <w:tab/>
        <w:t>S Z E RZŐD É S</w:t>
      </w:r>
    </w:p>
    <w:p w:rsidR="00104389" w:rsidRPr="003C1A89" w:rsidRDefault="00104389" w:rsidP="00104389">
      <w:pPr>
        <w:rPr>
          <w:rFonts w:ascii="Times New Roman" w:hAnsi="Times New Roman"/>
          <w:b/>
          <w:bCs/>
          <w:iCs/>
        </w:rPr>
      </w:pPr>
    </w:p>
    <w:p w:rsidR="00104389" w:rsidRPr="003C1A89" w:rsidRDefault="00104389" w:rsidP="00104389">
      <w:pPr>
        <w:rPr>
          <w:rFonts w:ascii="Times New Roman" w:hAnsi="Times New Roman"/>
          <w:b/>
          <w:bCs/>
          <w:iCs/>
        </w:rPr>
      </w:pPr>
    </w:p>
    <w:tbl>
      <w:tblPr>
        <w:tblW w:w="9190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48"/>
        <w:gridCol w:w="7542"/>
      </w:tblGrid>
      <w:tr w:rsidR="00104389" w:rsidRPr="003C1A89" w:rsidTr="00E7329C">
        <w:trPr>
          <w:cantSplit/>
          <w:trHeight w:val="1160"/>
          <w:tblCellSpacing w:w="20" w:type="dxa"/>
        </w:trPr>
        <w:tc>
          <w:tcPr>
            <w:tcW w:w="1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389" w:rsidRPr="003C1A89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</w:tabs>
              <w:rPr>
                <w:color w:val="auto"/>
                <w:szCs w:val="24"/>
                <w:lang w:val="hu-HU"/>
              </w:rPr>
            </w:pPr>
            <w:r w:rsidRPr="003C1A89">
              <w:rPr>
                <w:color w:val="auto"/>
                <w:szCs w:val="24"/>
                <w:lang w:val="hu-HU"/>
              </w:rPr>
              <w:t xml:space="preserve">amelyet egyrészről </w:t>
            </w:r>
          </w:p>
        </w:tc>
        <w:tc>
          <w:tcPr>
            <w:tcW w:w="7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389" w:rsidRDefault="00104389" w:rsidP="00E7329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Orfalu Községi Önkormányzat</w:t>
            </w:r>
          </w:p>
          <w:p w:rsidR="00104389" w:rsidRPr="00AF5471" w:rsidRDefault="00104389" w:rsidP="00E7329C">
            <w:pPr>
              <w:ind w:right="-108"/>
              <w:rPr>
                <w:rFonts w:ascii="Times New Roman" w:hAnsi="Times New Roman"/>
              </w:rPr>
            </w:pPr>
            <w:r w:rsidRPr="003C1A89">
              <w:rPr>
                <w:rFonts w:ascii="Times New Roman" w:hAnsi="Times New Roman"/>
              </w:rPr>
              <w:t xml:space="preserve">székhely: </w:t>
            </w:r>
            <w:r>
              <w:rPr>
                <w:rFonts w:ascii="Times New Roman" w:hAnsi="Times New Roman"/>
              </w:rPr>
              <w:t xml:space="preserve">9982 Orfalu, Fő út 51. </w:t>
            </w:r>
          </w:p>
          <w:p w:rsidR="00104389" w:rsidRPr="00AF5471" w:rsidRDefault="00104389" w:rsidP="00E7329C">
            <w:pPr>
              <w:ind w:right="-108"/>
              <w:rPr>
                <w:rFonts w:ascii="Times New Roman" w:hAnsi="Times New Roman"/>
              </w:rPr>
            </w:pPr>
            <w:r w:rsidRPr="003C1A89">
              <w:rPr>
                <w:rFonts w:ascii="Times New Roman" w:hAnsi="Times New Roman"/>
              </w:rPr>
              <w:t xml:space="preserve">képviselő: </w:t>
            </w:r>
            <w:r>
              <w:rPr>
                <w:rFonts w:ascii="Times New Roman" w:hAnsi="Times New Roman"/>
              </w:rPr>
              <w:t xml:space="preserve">Goda Ilona </w:t>
            </w:r>
          </w:p>
          <w:p w:rsidR="00104389" w:rsidRPr="003C1A89" w:rsidRDefault="00104389" w:rsidP="00E7329C">
            <w:pPr>
              <w:ind w:right="-108"/>
              <w:rPr>
                <w:rFonts w:ascii="Times New Roman" w:hAnsi="Times New Roman"/>
                <w:bCs/>
              </w:rPr>
            </w:pPr>
            <w:r w:rsidRPr="003C1A89">
              <w:rPr>
                <w:rFonts w:ascii="Times New Roman" w:hAnsi="Times New Roman"/>
              </w:rPr>
              <w:t xml:space="preserve">adószám: </w:t>
            </w:r>
            <w:r>
              <w:rPr>
                <w:rFonts w:ascii="Times New Roman" w:hAnsi="Times New Roman"/>
              </w:rPr>
              <w:t>15423830-1-18</w:t>
            </w:r>
          </w:p>
          <w:p w:rsidR="00104389" w:rsidRPr="003C1A89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  <w:szCs w:val="24"/>
                <w:lang w:val="hu-HU"/>
              </w:rPr>
            </w:pPr>
            <w:r w:rsidRPr="003C1A89">
              <w:rPr>
                <w:color w:val="auto"/>
                <w:szCs w:val="24"/>
                <w:lang w:val="hu-HU"/>
              </w:rPr>
              <w:t xml:space="preserve">mint </w:t>
            </w:r>
            <w:r w:rsidRPr="003C1A89">
              <w:rPr>
                <w:b/>
                <w:i/>
                <w:color w:val="auto"/>
                <w:szCs w:val="24"/>
                <w:lang w:val="hu-HU"/>
              </w:rPr>
              <w:t>Megrendelő</w:t>
            </w:r>
          </w:p>
        </w:tc>
      </w:tr>
      <w:tr w:rsidR="00104389" w:rsidRPr="003C1A89" w:rsidTr="00E7329C">
        <w:trPr>
          <w:cantSplit/>
          <w:trHeight w:val="320"/>
          <w:tblCellSpacing w:w="20" w:type="dxa"/>
        </w:trPr>
        <w:tc>
          <w:tcPr>
            <w:tcW w:w="1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389" w:rsidRPr="003C1A89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</w:tabs>
              <w:rPr>
                <w:color w:val="auto"/>
                <w:szCs w:val="24"/>
                <w:lang w:val="hu-HU"/>
              </w:rPr>
            </w:pPr>
          </w:p>
        </w:tc>
        <w:tc>
          <w:tcPr>
            <w:tcW w:w="7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389" w:rsidRPr="003C1A89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  <w:szCs w:val="24"/>
                <w:lang w:val="hu-HU"/>
              </w:rPr>
            </w:pPr>
          </w:p>
        </w:tc>
      </w:tr>
      <w:tr w:rsidR="00104389" w:rsidRPr="003C1A89" w:rsidTr="00E7329C">
        <w:trPr>
          <w:cantSplit/>
          <w:trHeight w:val="1782"/>
          <w:tblCellSpacing w:w="20" w:type="dxa"/>
        </w:trPr>
        <w:tc>
          <w:tcPr>
            <w:tcW w:w="1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389" w:rsidRPr="003C1A89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</w:tabs>
              <w:rPr>
                <w:color w:val="auto"/>
                <w:szCs w:val="24"/>
                <w:lang w:val="hu-HU"/>
              </w:rPr>
            </w:pPr>
            <w:r w:rsidRPr="003C1A89">
              <w:rPr>
                <w:color w:val="auto"/>
                <w:szCs w:val="24"/>
                <w:lang w:val="hu-HU"/>
              </w:rPr>
              <w:t xml:space="preserve">másrészről </w:t>
            </w:r>
          </w:p>
        </w:tc>
        <w:tc>
          <w:tcPr>
            <w:tcW w:w="7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AB4" w:rsidRDefault="00C538F2" w:rsidP="00E7329C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85"/>
              </w:tabs>
              <w:rPr>
                <w:rFonts w:eastAsia="Times New Roman"/>
                <w:color w:val="auto"/>
                <w:szCs w:val="24"/>
                <w:lang w:val="hu-HU"/>
              </w:rPr>
            </w:pPr>
            <w:r>
              <w:rPr>
                <w:rFonts w:eastAsia="Times New Roman"/>
                <w:color w:val="auto"/>
                <w:szCs w:val="24"/>
                <w:lang w:val="hu-HU"/>
              </w:rPr>
              <w:t>Légrádi Zoltán Krisztián</w:t>
            </w:r>
            <w:r w:rsidR="00900AB4">
              <w:rPr>
                <w:rFonts w:eastAsia="Times New Roman"/>
                <w:color w:val="auto"/>
                <w:szCs w:val="24"/>
                <w:lang w:val="hu-HU"/>
              </w:rPr>
              <w:t xml:space="preserve"> egyéni vállalkozó</w:t>
            </w:r>
          </w:p>
          <w:p w:rsidR="00104389" w:rsidRPr="00C538F2" w:rsidRDefault="00C538F2" w:rsidP="00C538F2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</w:rPr>
              <w:t>Székhely:</w:t>
            </w:r>
            <w:r w:rsidRPr="00C538F2">
              <w:rPr>
                <w:rFonts w:asciiTheme="minorHAnsi" w:hAnsiTheme="minorHAnsi" w:cstheme="minorHAnsi"/>
              </w:rPr>
              <w:t xml:space="preserve"> </w:t>
            </w:r>
            <w:r w:rsidRPr="00C538F2">
              <w:rPr>
                <w:rFonts w:asciiTheme="minorHAnsi" w:hAnsiTheme="minorHAnsi" w:cstheme="minorHAnsi"/>
                <w:color w:val="222222"/>
              </w:rPr>
              <w:t>9941 Őriszentpéter, Alszer 21.</w:t>
            </w:r>
          </w:p>
          <w:p w:rsidR="00104389" w:rsidRPr="00F54ED3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eastAsia="Times New Roman"/>
                <w:color w:val="auto"/>
                <w:szCs w:val="24"/>
                <w:lang w:val="hu-HU"/>
              </w:rPr>
            </w:pPr>
            <w:r w:rsidRPr="00F54ED3">
              <w:rPr>
                <w:rFonts w:eastAsia="Times New Roman"/>
                <w:color w:val="auto"/>
                <w:szCs w:val="24"/>
                <w:lang w:val="hu-HU"/>
              </w:rPr>
              <w:t xml:space="preserve">Képviselő: </w:t>
            </w:r>
            <w:r w:rsidR="00C538F2">
              <w:rPr>
                <w:rFonts w:eastAsia="Times New Roman"/>
                <w:color w:val="auto"/>
                <w:szCs w:val="24"/>
                <w:lang w:val="hu-HU"/>
              </w:rPr>
              <w:t>Légrádi Zoltán Krisztián</w:t>
            </w:r>
          </w:p>
          <w:p w:rsidR="00104389" w:rsidRPr="00F54ED3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eastAsia="Times New Roman"/>
                <w:color w:val="auto"/>
                <w:szCs w:val="24"/>
                <w:lang w:val="hu-HU"/>
              </w:rPr>
            </w:pPr>
            <w:r w:rsidRPr="00F54ED3">
              <w:rPr>
                <w:rFonts w:eastAsia="Times New Roman"/>
                <w:color w:val="auto"/>
                <w:szCs w:val="24"/>
                <w:lang w:val="hu-HU"/>
              </w:rPr>
              <w:t xml:space="preserve">adószám: </w:t>
            </w:r>
          </w:p>
          <w:p w:rsidR="00104389" w:rsidRPr="00F54ED3" w:rsidRDefault="001753CD" w:rsidP="00E7329C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bankszámla száma: </w:t>
            </w:r>
          </w:p>
          <w:p w:rsidR="00104389" w:rsidRPr="003C1A89" w:rsidRDefault="00104389" w:rsidP="00E7329C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color w:val="auto"/>
                <w:szCs w:val="24"/>
                <w:lang w:val="hu-HU"/>
              </w:rPr>
            </w:pPr>
            <w:r w:rsidRPr="00F54ED3">
              <w:rPr>
                <w:rFonts w:eastAsia="Times New Roman"/>
                <w:color w:val="auto"/>
                <w:szCs w:val="24"/>
                <w:lang w:val="hu-HU"/>
              </w:rPr>
              <w:t xml:space="preserve">mint </w:t>
            </w:r>
            <w:r w:rsidRPr="00F54ED3">
              <w:rPr>
                <w:rFonts w:eastAsia="Times New Roman"/>
                <w:b/>
                <w:i/>
                <w:color w:val="auto"/>
                <w:szCs w:val="24"/>
                <w:lang w:val="hu-HU"/>
              </w:rPr>
              <w:t>Vállalkozó</w:t>
            </w:r>
          </w:p>
        </w:tc>
      </w:tr>
    </w:tbl>
    <w:p w:rsidR="00104389" w:rsidRPr="003C1A89" w:rsidRDefault="00104389" w:rsidP="00104389">
      <w:pPr>
        <w:pStyle w:val="Szvegtrzs"/>
        <w:spacing w:before="5"/>
        <w:rPr>
          <w:rFonts w:ascii="Times New Roman" w:hAnsi="Times New Roman"/>
        </w:rPr>
      </w:pPr>
    </w:p>
    <w:p w:rsidR="00104389" w:rsidRPr="003C1A89" w:rsidRDefault="00104389" w:rsidP="00104389">
      <w:pPr>
        <w:pStyle w:val="Norm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color w:val="auto"/>
          <w:szCs w:val="24"/>
          <w:lang w:val="hu-HU"/>
        </w:rPr>
      </w:pPr>
      <w:r w:rsidRPr="003C1A89">
        <w:rPr>
          <w:szCs w:val="24"/>
          <w:lang w:val="hu-HU"/>
        </w:rPr>
        <w:t xml:space="preserve">(a </w:t>
      </w:r>
      <w:r w:rsidRPr="003C1A89">
        <w:rPr>
          <w:color w:val="auto"/>
          <w:szCs w:val="24"/>
          <w:lang w:val="hu-HU"/>
        </w:rPr>
        <w:t xml:space="preserve">továbbiakban együttes említésük esetén: </w:t>
      </w:r>
      <w:r w:rsidRPr="003C1A89">
        <w:rPr>
          <w:b/>
          <w:i/>
          <w:color w:val="auto"/>
          <w:szCs w:val="24"/>
          <w:lang w:val="hu-HU"/>
        </w:rPr>
        <w:t>Felek</w:t>
      </w:r>
      <w:r w:rsidRPr="003C1A89">
        <w:rPr>
          <w:color w:val="auto"/>
          <w:szCs w:val="24"/>
          <w:lang w:val="hu-HU"/>
        </w:rPr>
        <w:t>) kötöttek az alábbi helyen és napon, a lentebb részletezett feltételekkel.</w:t>
      </w:r>
    </w:p>
    <w:p w:rsidR="00104389" w:rsidRPr="003C1A89" w:rsidRDefault="00104389" w:rsidP="00104389">
      <w:pPr>
        <w:spacing w:before="120" w:after="120"/>
        <w:rPr>
          <w:rFonts w:ascii="Times New Roman" w:hAnsi="Times New Roman"/>
        </w:rPr>
      </w:pPr>
    </w:p>
    <w:p w:rsidR="00104389" w:rsidRPr="003C1A89" w:rsidRDefault="00104389" w:rsidP="00104389">
      <w:pPr>
        <w:spacing w:before="120" w:after="120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2"/>
        </w:numPr>
        <w:spacing w:before="120" w:after="120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A SZERZŐDÉS TÁRGYA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Jelen szerződés szerint Megrendelő megrende</w:t>
      </w:r>
      <w:r w:rsidR="00B955C8">
        <w:rPr>
          <w:rFonts w:ascii="Times New Roman" w:hAnsi="Times New Roman"/>
        </w:rPr>
        <w:t>li, Vállalkozó pedig elvállalja</w:t>
      </w:r>
      <w:r>
        <w:rPr>
          <w:rFonts w:ascii="Times New Roman" w:hAnsi="Times New Roman"/>
        </w:rPr>
        <w:t xml:space="preserve"> </w:t>
      </w:r>
      <w:r w:rsidRPr="00AF5471">
        <w:rPr>
          <w:rFonts w:ascii="Times New Roman" w:hAnsi="Times New Roman"/>
        </w:rPr>
        <w:t>teljesítését.</w:t>
      </w:r>
    </w:p>
    <w:p w:rsidR="00104389" w:rsidRPr="003C1A89" w:rsidRDefault="00104389" w:rsidP="00104389">
      <w:pPr>
        <w:spacing w:before="120" w:after="120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A VÁLLALKOZÓ KÖTELEZETTSÉGEI</w:t>
      </w:r>
    </w:p>
    <w:p w:rsidR="00104389" w:rsidRPr="003C1A89" w:rsidRDefault="00104389" w:rsidP="00104389">
      <w:pPr>
        <w:spacing w:before="120" w:after="120"/>
        <w:ind w:left="1080"/>
        <w:jc w:val="both"/>
        <w:rPr>
          <w:rFonts w:ascii="Times New Roman" w:hAnsi="Times New Roman"/>
          <w:b/>
        </w:rPr>
      </w:pPr>
    </w:p>
    <w:p w:rsidR="00104389" w:rsidRPr="003C1A89" w:rsidRDefault="00104389" w:rsidP="00190B05">
      <w:pPr>
        <w:ind w:left="900" w:hanging="540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Jelen szerződés alapján Vállalkozó vállalja az alábbi feladat teljesítését:</w:t>
      </w:r>
      <w:r w:rsidR="00190B05">
        <w:rPr>
          <w:rFonts w:ascii="Times New Roman" w:hAnsi="Times New Roman"/>
        </w:rPr>
        <w:t xml:space="preserve"> Az INTERREG V-A Szlovénia-Magyarország Együttműködési Program</w:t>
      </w:r>
      <w:r w:rsidR="00B955C8">
        <w:rPr>
          <w:rFonts w:ascii="Times New Roman" w:hAnsi="Times New Roman"/>
        </w:rPr>
        <w:t xml:space="preserve"> 2014-2020 </w:t>
      </w:r>
      <w:r w:rsidR="00190B05">
        <w:rPr>
          <w:rFonts w:ascii="Times New Roman" w:hAnsi="Times New Roman"/>
        </w:rPr>
        <w:t>keretében megvalósuló MURA-RABA-TOUR</w:t>
      </w:r>
      <w:r w:rsidR="00CF2C2A">
        <w:rPr>
          <w:rFonts w:ascii="Times New Roman" w:hAnsi="Times New Roman"/>
        </w:rPr>
        <w:t xml:space="preserve"> című, SIHU 96-os számú projekt</w:t>
      </w:r>
      <w:r w:rsidR="00190B05">
        <w:rPr>
          <w:rFonts w:ascii="Times New Roman" w:hAnsi="Times New Roman"/>
        </w:rPr>
        <w:t xml:space="preserve"> keretében kerti </w:t>
      </w:r>
      <w:r w:rsidR="00C538F2">
        <w:rPr>
          <w:rFonts w:ascii="Times New Roman" w:hAnsi="Times New Roman"/>
        </w:rPr>
        <w:t>gyalogösvény és lovaglóösvény kialakítása</w:t>
      </w:r>
      <w:r w:rsidR="00796AA4">
        <w:rPr>
          <w:rFonts w:ascii="Times New Roman" w:hAnsi="Times New Roman"/>
        </w:rPr>
        <w:t>.</w:t>
      </w:r>
    </w:p>
    <w:p w:rsidR="00104389" w:rsidRPr="00AF5471" w:rsidRDefault="00104389" w:rsidP="00104389">
      <w:pPr>
        <w:spacing w:line="276" w:lineRule="auto"/>
        <w:ind w:left="360" w:right="41"/>
        <w:jc w:val="both"/>
        <w:rPr>
          <w:rFonts w:ascii="Times New Roman" w:hAnsi="Times New Roman"/>
        </w:rPr>
      </w:pPr>
    </w:p>
    <w:p w:rsidR="00104389" w:rsidRDefault="00104389" w:rsidP="00104389">
      <w:pPr>
        <w:spacing w:line="276" w:lineRule="auto"/>
        <w:ind w:right="41" w:firstLine="360"/>
        <w:rPr>
          <w:rFonts w:ascii="Times New Roman" w:hAnsi="Times New Roman"/>
          <w:b/>
        </w:rPr>
      </w:pPr>
      <w:r w:rsidRPr="00AF5471">
        <w:rPr>
          <w:rFonts w:ascii="Times New Roman" w:hAnsi="Times New Roman"/>
          <w:b/>
        </w:rPr>
        <w:t>Feladatok:</w:t>
      </w:r>
    </w:p>
    <w:p w:rsidR="0096609F" w:rsidRDefault="003A759F" w:rsidP="0096609F">
      <w:pPr>
        <w:spacing w:line="276" w:lineRule="auto"/>
        <w:ind w:right="41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Gyalogösvény kialakítása </w:t>
      </w:r>
      <w:r w:rsidR="0096609F" w:rsidRPr="0096609F">
        <w:rPr>
          <w:rFonts w:ascii="Times New Roman" w:hAnsi="Times New Roman"/>
        </w:rPr>
        <w:t xml:space="preserve">a melléklet </w:t>
      </w:r>
      <w:r>
        <w:rPr>
          <w:rFonts w:ascii="Times New Roman" w:hAnsi="Times New Roman"/>
        </w:rPr>
        <w:t xml:space="preserve">digitális </w:t>
      </w:r>
      <w:r w:rsidR="0096609F" w:rsidRPr="0096609F">
        <w:rPr>
          <w:rFonts w:ascii="Times New Roman" w:hAnsi="Times New Roman"/>
        </w:rPr>
        <w:t>térképen feltüntetett nyomvonalon. A kialakítás során szükség szerint kaszálás, bozót eltávolítása, hulladék elszállítása</w:t>
      </w:r>
      <w:r>
        <w:rPr>
          <w:rFonts w:ascii="Times New Roman" w:hAnsi="Times New Roman"/>
        </w:rPr>
        <w:t>.</w:t>
      </w:r>
      <w:r w:rsidR="0096609F" w:rsidRPr="0096609F">
        <w:rPr>
          <w:rFonts w:ascii="Times New Roman" w:hAnsi="Times New Roman"/>
        </w:rPr>
        <w:t xml:space="preserve"> </w:t>
      </w:r>
    </w:p>
    <w:p w:rsidR="00104389" w:rsidRDefault="0096609F" w:rsidP="0096609F">
      <w:pPr>
        <w:spacing w:line="276" w:lineRule="auto"/>
        <w:ind w:right="41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Lovaglóösvény kialakítása a melléklet </w:t>
      </w:r>
      <w:r w:rsidR="003A759F">
        <w:rPr>
          <w:rFonts w:ascii="Times New Roman" w:hAnsi="Times New Roman"/>
        </w:rPr>
        <w:t xml:space="preserve">digitális </w:t>
      </w:r>
      <w:r>
        <w:rPr>
          <w:rFonts w:ascii="Times New Roman" w:hAnsi="Times New Roman"/>
        </w:rPr>
        <w:t>térképen feltüntetetett nyomvonalon. A kialakítás során süllyedékek kaviccsal való feltö</w:t>
      </w:r>
      <w:r w:rsidR="003A759F">
        <w:rPr>
          <w:rFonts w:ascii="Times New Roman" w:hAnsi="Times New Roman"/>
        </w:rPr>
        <w:t>ltése, ösvény megszilárdítása, a</w:t>
      </w:r>
      <w:r>
        <w:rPr>
          <w:rFonts w:ascii="Times New Roman" w:hAnsi="Times New Roman"/>
        </w:rPr>
        <w:t xml:space="preserve"> tisztítás </w:t>
      </w:r>
      <w:r w:rsidR="003A759F">
        <w:rPr>
          <w:rFonts w:ascii="Times New Roman" w:hAnsi="Times New Roman"/>
        </w:rPr>
        <w:t xml:space="preserve"> - 250 cm magasságig - </w:t>
      </w:r>
      <w:r>
        <w:rPr>
          <w:rFonts w:ascii="Times New Roman" w:hAnsi="Times New Roman"/>
        </w:rPr>
        <w:t>során keletkezett anyagok (nyesedék, nagyobb kövek, levágott ágak, gallyak) elszállítása.</w:t>
      </w:r>
    </w:p>
    <w:p w:rsidR="00415E30" w:rsidRPr="0096609F" w:rsidRDefault="00415E30" w:rsidP="0096609F">
      <w:pPr>
        <w:spacing w:line="276" w:lineRule="auto"/>
        <w:ind w:right="41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vállalkozó vállalja a gyalogösvény és lovaglóösvény karbantartását a projekt 5 éves fenntartási időszakára.</w:t>
      </w:r>
    </w:p>
    <w:p w:rsidR="00104389" w:rsidRDefault="00104389"/>
    <w:p w:rsidR="00104389" w:rsidRDefault="00104389"/>
    <w:p w:rsidR="003A759F" w:rsidRDefault="003A759F"/>
    <w:p w:rsidR="003A759F" w:rsidRDefault="003A759F"/>
    <w:p w:rsidR="003A759F" w:rsidRDefault="003A759F"/>
    <w:p w:rsidR="00104389" w:rsidRDefault="00104389"/>
    <w:p w:rsidR="00104389" w:rsidRPr="003C1A89" w:rsidRDefault="00104389" w:rsidP="00104389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MEGRENDELŐ KÖTELEZETTSÉGEI</w:t>
      </w:r>
    </w:p>
    <w:p w:rsidR="00104389" w:rsidRPr="003C1A89" w:rsidRDefault="00104389" w:rsidP="00104389">
      <w:pPr>
        <w:ind w:left="1080"/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Megrendelő a szerződés aláírásával szavatolja, hogy a szerződésben foglalt Vállalkozói díj rendelkezésére áll és teljesíti a fizetési kötelezettségeit.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Megrendelő a szerződés aláírásakor kapcsolattartó személyt jelöl ki, akinek a munkájáért teljes felelősséggel tartozik.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HATÁRIDŐK</w:t>
      </w:r>
    </w:p>
    <w:p w:rsidR="00104389" w:rsidRPr="003C1A89" w:rsidRDefault="00104389" w:rsidP="00104389">
      <w:pPr>
        <w:ind w:left="1080"/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04389" w:rsidRPr="00AF5471" w:rsidRDefault="00104389" w:rsidP="00104389">
      <w:pPr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A szolgáltató teljesítési kötelezettségének határideje: </w:t>
      </w:r>
      <w:r w:rsidR="003A759F">
        <w:rPr>
          <w:rFonts w:ascii="Times New Roman" w:hAnsi="Times New Roman"/>
        </w:rPr>
        <w:t>2019</w:t>
      </w:r>
      <w:r w:rsidRPr="00AF5471">
        <w:rPr>
          <w:rFonts w:ascii="Times New Roman" w:hAnsi="Times New Roman"/>
        </w:rPr>
        <w:t xml:space="preserve">. </w:t>
      </w:r>
      <w:r w:rsidR="00C538F2">
        <w:rPr>
          <w:rFonts w:ascii="Times New Roman" w:hAnsi="Times New Roman"/>
        </w:rPr>
        <w:t>október 30</w:t>
      </w:r>
      <w:r>
        <w:rPr>
          <w:rFonts w:ascii="Times New Roman" w:hAnsi="Times New Roman"/>
        </w:rPr>
        <w:t xml:space="preserve">. 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VÁLLALÁSI ÁR</w:t>
      </w:r>
    </w:p>
    <w:p w:rsidR="00104389" w:rsidRPr="003C1A89" w:rsidRDefault="00104389" w:rsidP="00104389">
      <w:pPr>
        <w:ind w:left="1080"/>
        <w:jc w:val="both"/>
        <w:rPr>
          <w:rFonts w:ascii="Times New Roman" w:hAnsi="Times New Roman"/>
        </w:rPr>
      </w:pPr>
    </w:p>
    <w:p w:rsidR="00CF2C2A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Megrendelő a feladatok ellátásával kapc</w:t>
      </w:r>
      <w:r w:rsidR="00CF2C2A">
        <w:rPr>
          <w:rFonts w:ascii="Times New Roman" w:hAnsi="Times New Roman"/>
        </w:rPr>
        <w:t>solatos Vállalkozói díja</w:t>
      </w:r>
      <w:r w:rsidR="00CF2C2A" w:rsidRPr="00796AA4">
        <w:rPr>
          <w:rFonts w:ascii="Times New Roman" w:hAnsi="Times New Roman"/>
        </w:rPr>
        <w:t>t</w:t>
      </w:r>
      <w:r w:rsidR="003A759F">
        <w:rPr>
          <w:rFonts w:ascii="Times New Roman" w:hAnsi="Times New Roman"/>
        </w:rPr>
        <w:t xml:space="preserve"> 650.000 Ft</w:t>
      </w:r>
      <w:r w:rsidR="00CF2C2A">
        <w:rPr>
          <w:rFonts w:ascii="Times New Roman" w:hAnsi="Times New Roman"/>
        </w:rPr>
        <w:t xml:space="preserve"> </w:t>
      </w:r>
      <w:r w:rsidR="003A759F">
        <w:rPr>
          <w:rFonts w:ascii="Times New Roman" w:hAnsi="Times New Roman"/>
        </w:rPr>
        <w:t>(AAM)</w:t>
      </w:r>
      <w:r w:rsidR="00CF2C2A">
        <w:rPr>
          <w:rFonts w:ascii="Times New Roman" w:hAnsi="Times New Roman"/>
        </w:rPr>
        <w:t xml:space="preserve"> azaz </w:t>
      </w:r>
      <w:r w:rsidR="003A759F">
        <w:rPr>
          <w:rFonts w:ascii="Times New Roman" w:hAnsi="Times New Roman"/>
          <w:b/>
        </w:rPr>
        <w:t xml:space="preserve">hatszáz-ötvenezer </w:t>
      </w:r>
      <w:r w:rsidR="00CF2C2A" w:rsidRPr="00CF2C2A">
        <w:rPr>
          <w:rFonts w:ascii="Times New Roman" w:hAnsi="Times New Roman"/>
          <w:b/>
        </w:rPr>
        <w:t>Ft</w:t>
      </w:r>
      <w:r w:rsidR="00CF2C2A">
        <w:rPr>
          <w:rFonts w:ascii="Times New Roman" w:hAnsi="Times New Roman"/>
        </w:rPr>
        <w:t xml:space="preserve"> bruttó összegben határozza meg.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Megrendelő a szolgáltatásért előleget nem fizet.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A Vállalkozó a hatályos Általános forgalmi adóról szóló törvény szerint állíthat ki és nyújthat be számlákat. 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FIZETÉSI FELTÉTELEK</w:t>
      </w:r>
    </w:p>
    <w:p w:rsidR="00104389" w:rsidRPr="003C1A89" w:rsidRDefault="00104389" w:rsidP="00104389">
      <w:pPr>
        <w:ind w:left="1080"/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1.</w:t>
      </w:r>
    </w:p>
    <w:p w:rsidR="001043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Számla kiállítása </w:t>
      </w:r>
      <w:r>
        <w:rPr>
          <w:rFonts w:ascii="Times New Roman" w:hAnsi="Times New Roman"/>
        </w:rPr>
        <w:t>az Orfalu Községi Önkormányzat</w:t>
      </w:r>
      <w:r w:rsidRPr="003C1A89">
        <w:rPr>
          <w:rFonts w:ascii="Times New Roman" w:hAnsi="Times New Roman"/>
        </w:rPr>
        <w:t xml:space="preserve"> által kiállított teljesítésigazolást követően, a tevékenységek befejezése és elfogadása után lehetséges. 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2.</w:t>
      </w:r>
    </w:p>
    <w:p w:rsidR="00CF2C2A" w:rsidRDefault="00104389" w:rsidP="00B955C8">
      <w:pPr>
        <w:ind w:left="900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száml</w:t>
      </w:r>
      <w:r>
        <w:rPr>
          <w:rFonts w:ascii="Times New Roman" w:hAnsi="Times New Roman"/>
        </w:rPr>
        <w:t>a</w:t>
      </w:r>
      <w:r w:rsidRPr="003C1A89">
        <w:rPr>
          <w:rFonts w:ascii="Times New Roman" w:hAnsi="Times New Roman"/>
        </w:rPr>
        <w:t xml:space="preserve"> kiállítása és kifizetése forintban történik. A szabályosan kiállított számla kifizetése átutalással, a szakmai teljesítési igazolás kiállításának időpontjától számítottan legfeljebb </w:t>
      </w:r>
      <w:r w:rsidR="00190B05">
        <w:rPr>
          <w:rFonts w:ascii="Times New Roman" w:hAnsi="Times New Roman"/>
        </w:rPr>
        <w:t>8</w:t>
      </w:r>
      <w:r w:rsidR="00B955C8">
        <w:rPr>
          <w:rFonts w:ascii="Times New Roman" w:hAnsi="Times New Roman"/>
        </w:rPr>
        <w:t xml:space="preserve"> napon belü</w:t>
      </w:r>
      <w:r w:rsidR="001753CD">
        <w:rPr>
          <w:rFonts w:ascii="Times New Roman" w:hAnsi="Times New Roman"/>
        </w:rPr>
        <w:t xml:space="preserve">l megtörténik a Vállakozó </w:t>
      </w:r>
      <w:r w:rsidR="00415E30" w:rsidRPr="00415E30">
        <w:rPr>
          <w:rFonts w:ascii="Times New Roman" w:hAnsi="Times New Roman"/>
        </w:rPr>
        <w:t>59500784-16379545</w:t>
      </w:r>
      <w:r w:rsidR="00415E30">
        <w:rPr>
          <w:rFonts w:ascii="Times New Roman" w:hAnsi="Times New Roman"/>
        </w:rPr>
        <w:t xml:space="preserve"> </w:t>
      </w:r>
      <w:bookmarkStart w:id="0" w:name="_GoBack"/>
      <w:bookmarkEnd w:id="0"/>
      <w:r w:rsidR="00B955C8">
        <w:rPr>
          <w:rFonts w:ascii="Times New Roman" w:hAnsi="Times New Roman"/>
        </w:rPr>
        <w:t>számlájára.  A számlá</w:t>
      </w:r>
      <w:r w:rsidRPr="003C1A89">
        <w:rPr>
          <w:rFonts w:ascii="Times New Roman" w:hAnsi="Times New Roman"/>
        </w:rPr>
        <w:t xml:space="preserve">n fel kell tüntetni </w:t>
      </w:r>
      <w:r w:rsidR="00CF2C2A">
        <w:rPr>
          <w:rFonts w:ascii="Times New Roman" w:hAnsi="Times New Roman"/>
        </w:rPr>
        <w:t>a következőket:</w:t>
      </w:r>
    </w:p>
    <w:p w:rsidR="00CF2C2A" w:rsidRDefault="00CF2C2A" w:rsidP="00CF2C2A">
      <w:pPr>
        <w:ind w:left="900" w:hanging="540"/>
        <w:jc w:val="both"/>
        <w:rPr>
          <w:rFonts w:ascii="Times New Roman" w:hAnsi="Times New Roman"/>
        </w:rPr>
      </w:pPr>
    </w:p>
    <w:p w:rsidR="00CF2C2A" w:rsidRPr="00CF2C2A" w:rsidRDefault="00CF2C2A" w:rsidP="00CF2C2A">
      <w:pPr>
        <w:ind w:left="900" w:hanging="540"/>
        <w:jc w:val="both"/>
        <w:rPr>
          <w:rFonts w:ascii="Times New Roman" w:hAnsi="Times New Roman"/>
          <w:b/>
          <w:i/>
        </w:rPr>
      </w:pPr>
      <w:r w:rsidRPr="00CF2C2A">
        <w:rPr>
          <w:rFonts w:ascii="Times New Roman" w:hAnsi="Times New Roman"/>
          <w:b/>
          <w:i/>
        </w:rPr>
        <w:t xml:space="preserve"> </w:t>
      </w:r>
      <w:r w:rsidRPr="00CF2C2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>„</w:t>
      </w:r>
      <w:r w:rsidRPr="00CF2C2A">
        <w:rPr>
          <w:rFonts w:ascii="Times New Roman" w:hAnsi="Times New Roman"/>
          <w:b/>
          <w:i/>
        </w:rPr>
        <w:t>INTERREG V-A Szlovénia-Magyarország Együttműködési Program 2014-2020  keretében megvalósuló MURA-RABA-TOUR</w:t>
      </w:r>
      <w:r>
        <w:rPr>
          <w:rFonts w:ascii="Times New Roman" w:hAnsi="Times New Roman"/>
          <w:b/>
          <w:i/>
        </w:rPr>
        <w:t xml:space="preserve"> című, SIHU 96-os számú projekt </w:t>
      </w:r>
      <w:r w:rsidRPr="00CF2C2A">
        <w:rPr>
          <w:rFonts w:ascii="Times New Roman" w:hAnsi="Times New Roman"/>
          <w:b/>
          <w:i/>
        </w:rPr>
        <w:t xml:space="preserve">keretében </w:t>
      </w:r>
      <w:r w:rsidR="00C538F2">
        <w:rPr>
          <w:rFonts w:ascii="Times New Roman" w:hAnsi="Times New Roman"/>
          <w:b/>
          <w:i/>
        </w:rPr>
        <w:t>gyalogösvény és lovaglóösvény kialakítása</w:t>
      </w:r>
      <w:r>
        <w:rPr>
          <w:rFonts w:ascii="Times New Roman" w:hAnsi="Times New Roman"/>
          <w:b/>
          <w:i/>
        </w:rPr>
        <w:t>”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  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 xml:space="preserve">3. 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Megrendelő késedelmes fiz</w:t>
      </w:r>
      <w:r w:rsidR="0059576B">
        <w:rPr>
          <w:rFonts w:ascii="Times New Roman" w:hAnsi="Times New Roman"/>
        </w:rPr>
        <w:t xml:space="preserve">etése esetén a Vállalkozó részére kiküldött ajánlatételi felhívás V. pontja szerinti </w:t>
      </w:r>
      <w:r w:rsidRPr="003C1A89">
        <w:rPr>
          <w:rFonts w:ascii="Times New Roman" w:hAnsi="Times New Roman"/>
        </w:rPr>
        <w:t>késedelmi kamatot számíthat fel.</w:t>
      </w:r>
    </w:p>
    <w:p w:rsidR="00104389" w:rsidRDefault="00104389" w:rsidP="00104389">
      <w:pPr>
        <w:jc w:val="both"/>
        <w:rPr>
          <w:rFonts w:ascii="Times New Roman" w:hAnsi="Times New Roman"/>
        </w:rPr>
      </w:pPr>
    </w:p>
    <w:p w:rsidR="003A759F" w:rsidRDefault="003A759F" w:rsidP="00104389">
      <w:pPr>
        <w:jc w:val="both"/>
        <w:rPr>
          <w:rFonts w:ascii="Times New Roman" w:hAnsi="Times New Roman"/>
        </w:rPr>
      </w:pPr>
    </w:p>
    <w:p w:rsidR="003A759F" w:rsidRPr="003C1A89" w:rsidRDefault="003A759F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4.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A szerződő felek rögzítik, hogy a szerződésből adódó jogok és kötelezettségek a teljesítéssel, illetve a vonatkozó számla kiállításával és pénzügyi kiegyenlítésével hatályukat vesztik.  </w:t>
      </w: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5.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E szerződés finanszírozása </w:t>
      </w:r>
      <w:r w:rsidR="0017645C" w:rsidRPr="00CF2C2A">
        <w:rPr>
          <w:rFonts w:ascii="Times New Roman" w:hAnsi="Times New Roman"/>
          <w:b/>
          <w:i/>
        </w:rPr>
        <w:t>INTERREG V-A Szlovénia-Magyarország Együttműködési Program 2014-2020  keretében megvalósuló MURA-RABA-TOUR</w:t>
      </w:r>
      <w:r w:rsidR="0017645C">
        <w:rPr>
          <w:rFonts w:ascii="Times New Roman" w:hAnsi="Times New Roman"/>
          <w:b/>
          <w:i/>
        </w:rPr>
        <w:t xml:space="preserve"> című, SIHU 96-os számú projekt  </w:t>
      </w:r>
      <w:r w:rsidRPr="003C1A89">
        <w:rPr>
          <w:rFonts w:ascii="Times New Roman" w:hAnsi="Times New Roman"/>
        </w:rPr>
        <w:t>költségvetése terhére történik.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ÁLTALÁNOS HATÁROZATOK</w:t>
      </w:r>
    </w:p>
    <w:p w:rsidR="00104389" w:rsidRPr="003C1A89" w:rsidRDefault="00104389" w:rsidP="00104389">
      <w:pPr>
        <w:ind w:left="1080"/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1.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Megrendelő írásos hozzájárulása nélkül a Vállalkozó a szerződéstől eltérő tevékenység végzésére és ellenérték felszámítására nem jogosult. Kivételt képeznek azok az esetek, amelyek jogosságát Megrendelő utólag írásban elismeri vagy a szerződés teljesítéséhez szükségesek voltak.</w:t>
      </w: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2.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Vállalkozó a munka szakszerű és határidőre történő elvégzéséért, tájékoztatási, figyelmeztetési kötelezettségének betartásáért felelős, ezek elmulasztásából származó hibákért felelősséggel tartozik.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Vállalkozó folyamatosan köteles írásban a Megrendelőt értesíteni minden olyan körülményről, amely a munka határidőben történő befejezését akadályozza.</w:t>
      </w: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3.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szerződés megkötésével és teljesítésével kapcsolatos költségeit mindkét fél maga viseli. A szerződés megváltoztatásához, kiegészítéséhez és bármely más feltételének módosításához mindkét fél által aláírt írásbeli nyilatkozat szükséges. A szóbeli megállapodásokra hivatkozó fél az erre alapozott eljárása következtében esetlegesen őt érő károkat maga viseli.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4.</w:t>
      </w:r>
    </w:p>
    <w:p w:rsidR="001043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Jelen szerződés csak írásban, tehát kétoldalú jogügylettel, Ptk. szerinti esetben módosítható. Szóbeli módosítás, nyilatkozat, mellék- vagy háttér-megállapodás érvénytelen.</w:t>
      </w: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5.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A Vállalkozó köteles biztosítani a hét bármely munkanapján - illetve a szerződés teljesítése során felmerülő sürgős esetben ezen kívüli időpontban – a </w:t>
      </w:r>
      <w:r>
        <w:rPr>
          <w:rFonts w:ascii="Times New Roman" w:hAnsi="Times New Roman"/>
        </w:rPr>
        <w:t xml:space="preserve">megrendeléssel </w:t>
      </w:r>
      <w:r w:rsidRPr="003C1A89">
        <w:rPr>
          <w:rFonts w:ascii="Times New Roman" w:hAnsi="Times New Roman"/>
        </w:rPr>
        <w:t>kapcsolatos egyeztetéseken a megfelelő szintű és felkészültségű képviselő útján részvételét és együttműködését.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6.</w:t>
      </w: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</w:tabs>
        <w:ind w:left="0" w:right="-36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Felek részéről a projektben a kapcsolattartó személyek a következők:</w:t>
      </w:r>
    </w:p>
    <w:p w:rsidR="00104389" w:rsidRPr="003C1A89" w:rsidRDefault="00104389" w:rsidP="00104389">
      <w:pPr>
        <w:tabs>
          <w:tab w:val="left" w:pos="1080"/>
        </w:tabs>
        <w:ind w:firstLine="540"/>
        <w:jc w:val="both"/>
        <w:rPr>
          <w:rFonts w:ascii="Times New Roman" w:hAnsi="Times New Roman"/>
        </w:rPr>
      </w:pPr>
    </w:p>
    <w:p w:rsidR="00104389" w:rsidRPr="00ED48F9" w:rsidRDefault="00104389" w:rsidP="00104389">
      <w:pPr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 </w:t>
      </w:r>
      <w:r w:rsidRPr="003C1A89">
        <w:rPr>
          <w:rFonts w:ascii="Times New Roman" w:hAnsi="Times New Roman"/>
        </w:rPr>
        <w:tab/>
      </w:r>
      <w:r w:rsidRPr="003C1A89">
        <w:rPr>
          <w:rFonts w:ascii="Times New Roman" w:hAnsi="Times New Roman"/>
        </w:rPr>
        <w:tab/>
      </w:r>
      <w:r w:rsidRPr="003C1A89">
        <w:rPr>
          <w:rFonts w:ascii="Times New Roman" w:hAnsi="Times New Roman"/>
        </w:rPr>
        <w:tab/>
      </w:r>
      <w:r w:rsidRPr="003C1A89">
        <w:rPr>
          <w:rFonts w:ascii="Times New Roman" w:hAnsi="Times New Roman"/>
          <w:b/>
        </w:rPr>
        <w:t>Megrendelő részéről</w:t>
      </w:r>
      <w:r w:rsidRPr="00ED48F9">
        <w:rPr>
          <w:rFonts w:ascii="Times New Roman" w:hAnsi="Times New Roman"/>
          <w:b/>
        </w:rPr>
        <w:t>:</w:t>
      </w:r>
      <w:r w:rsidRPr="00ED48F9">
        <w:rPr>
          <w:rFonts w:ascii="Times New Roman" w:hAnsi="Times New Roman"/>
        </w:rPr>
        <w:t xml:space="preserve"> Goda Ilona, </w:t>
      </w:r>
      <w:r>
        <w:rPr>
          <w:rFonts w:ascii="Times New Roman" w:hAnsi="Times New Roman"/>
        </w:rPr>
        <w:t>polgármester</w:t>
      </w:r>
    </w:p>
    <w:p w:rsidR="00104389" w:rsidRPr="00ED48F9" w:rsidRDefault="00104389" w:rsidP="00104389">
      <w:pPr>
        <w:tabs>
          <w:tab w:val="left" w:pos="1080"/>
        </w:tabs>
        <w:ind w:firstLine="540"/>
        <w:jc w:val="both"/>
        <w:rPr>
          <w:rFonts w:ascii="Times New Roman" w:hAnsi="Times New Roman"/>
        </w:rPr>
      </w:pPr>
      <w:r w:rsidRPr="00ED48F9">
        <w:rPr>
          <w:rFonts w:ascii="Times New Roman" w:hAnsi="Times New Roman"/>
        </w:rPr>
        <w:tab/>
      </w:r>
      <w:r w:rsidRPr="00ED48F9">
        <w:rPr>
          <w:rFonts w:ascii="Times New Roman" w:hAnsi="Times New Roman"/>
        </w:rPr>
        <w:tab/>
      </w:r>
      <w:r w:rsidRPr="00ED48F9">
        <w:rPr>
          <w:rFonts w:ascii="Times New Roman" w:hAnsi="Times New Roman"/>
        </w:rPr>
        <w:tab/>
        <w:t>Tel.: +36 30 250-5214</w:t>
      </w:r>
    </w:p>
    <w:p w:rsidR="00104389" w:rsidRPr="003C1A89" w:rsidRDefault="00104389" w:rsidP="00104389">
      <w:pPr>
        <w:tabs>
          <w:tab w:val="left" w:pos="1080"/>
        </w:tabs>
        <w:ind w:firstLine="540"/>
        <w:jc w:val="both"/>
        <w:rPr>
          <w:rFonts w:ascii="Times New Roman" w:hAnsi="Times New Roman"/>
        </w:rPr>
      </w:pPr>
      <w:r w:rsidRPr="00ED48F9">
        <w:rPr>
          <w:rFonts w:ascii="Times New Roman" w:hAnsi="Times New Roman"/>
        </w:rPr>
        <w:tab/>
      </w:r>
      <w:r w:rsidRPr="00ED48F9">
        <w:rPr>
          <w:rFonts w:ascii="Times New Roman" w:hAnsi="Times New Roman"/>
        </w:rPr>
        <w:tab/>
      </w:r>
      <w:r w:rsidRPr="00ED48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:rsidR="00104389" w:rsidRPr="003C1A89" w:rsidRDefault="00104389" w:rsidP="00104389">
      <w:pPr>
        <w:rPr>
          <w:rFonts w:ascii="Times New Roman" w:hAnsi="Times New Roman"/>
        </w:rPr>
      </w:pPr>
    </w:p>
    <w:p w:rsidR="009A4FAC" w:rsidRPr="00ED48F9" w:rsidRDefault="00104389" w:rsidP="009A4FAC">
      <w:pPr>
        <w:rPr>
          <w:rFonts w:ascii="Times New Roman" w:hAnsi="Times New Roman"/>
        </w:rPr>
      </w:pPr>
      <w:r w:rsidRPr="003C1A89">
        <w:rPr>
          <w:rFonts w:ascii="Times New Roman" w:hAnsi="Times New Roman"/>
        </w:rPr>
        <w:lastRenderedPageBreak/>
        <w:tab/>
      </w:r>
      <w:r w:rsidRPr="003C1A89">
        <w:rPr>
          <w:rFonts w:ascii="Times New Roman" w:hAnsi="Times New Roman"/>
        </w:rPr>
        <w:tab/>
      </w:r>
      <w:r w:rsidRPr="003C1A89">
        <w:rPr>
          <w:rFonts w:ascii="Times New Roman" w:hAnsi="Times New Roman"/>
        </w:rPr>
        <w:tab/>
      </w:r>
      <w:r w:rsidR="003A759F">
        <w:rPr>
          <w:rFonts w:ascii="Times New Roman" w:hAnsi="Times New Roman"/>
          <w:b/>
        </w:rPr>
        <w:t xml:space="preserve">Vállalkozó </w:t>
      </w:r>
      <w:r w:rsidRPr="00FE3EE5">
        <w:rPr>
          <w:rFonts w:ascii="Times New Roman" w:hAnsi="Times New Roman"/>
          <w:b/>
        </w:rPr>
        <w:t>részéről:</w:t>
      </w:r>
      <w:r w:rsidRPr="00FE3EE5">
        <w:rPr>
          <w:rFonts w:ascii="Times New Roman" w:hAnsi="Times New Roman"/>
        </w:rPr>
        <w:t xml:space="preserve"> </w:t>
      </w:r>
      <w:r w:rsidR="00C538F2">
        <w:rPr>
          <w:rFonts w:ascii="Times New Roman" w:hAnsi="Times New Roman"/>
        </w:rPr>
        <w:t>Légrádi Zoltán Krisztián</w:t>
      </w:r>
      <w:r w:rsidR="009A4FAC" w:rsidRPr="00ED48F9">
        <w:rPr>
          <w:rFonts w:ascii="Times New Roman" w:hAnsi="Times New Roman"/>
        </w:rPr>
        <w:t xml:space="preserve">, </w:t>
      </w:r>
      <w:r w:rsidR="009A4FAC">
        <w:rPr>
          <w:rFonts w:ascii="Times New Roman" w:hAnsi="Times New Roman"/>
        </w:rPr>
        <w:t>egyéni vállalkozó</w:t>
      </w:r>
      <w:r w:rsidR="009A4FAC" w:rsidRPr="00ED48F9">
        <w:rPr>
          <w:rFonts w:ascii="Times New Roman" w:hAnsi="Times New Roman"/>
        </w:rPr>
        <w:t xml:space="preserve">, </w:t>
      </w:r>
    </w:p>
    <w:p w:rsidR="009A4FAC" w:rsidRPr="00ED48F9" w:rsidRDefault="009A4FAC" w:rsidP="009A4FAC">
      <w:pPr>
        <w:tabs>
          <w:tab w:val="left" w:pos="108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Tel.: +36 </w:t>
      </w:r>
      <w:r w:rsidR="00C538F2">
        <w:rPr>
          <w:rFonts w:ascii="Times New Roman" w:hAnsi="Times New Roman"/>
        </w:rPr>
        <w:t>20 433 3907</w:t>
      </w:r>
    </w:p>
    <w:p w:rsidR="009A4FAC" w:rsidRPr="003C1A89" w:rsidRDefault="009A4FAC" w:rsidP="009A4FAC">
      <w:pPr>
        <w:tabs>
          <w:tab w:val="left" w:pos="108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A4FAC" w:rsidRPr="003C1A89" w:rsidRDefault="009A4FAC" w:rsidP="009A4FAC">
      <w:pPr>
        <w:rPr>
          <w:rFonts w:ascii="Times New Roman" w:hAnsi="Times New Roman"/>
        </w:rPr>
      </w:pPr>
    </w:p>
    <w:p w:rsidR="00104389" w:rsidRPr="00FE3EE5" w:rsidRDefault="00104389" w:rsidP="00104389">
      <w:pPr>
        <w:tabs>
          <w:tab w:val="left" w:pos="1080"/>
        </w:tabs>
        <w:ind w:firstLine="540"/>
        <w:jc w:val="both"/>
        <w:rPr>
          <w:rFonts w:ascii="Times New Roman" w:hAnsi="Times New Roman"/>
        </w:rPr>
      </w:pPr>
    </w:p>
    <w:p w:rsidR="00104389" w:rsidRDefault="00104389"/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7.</w:t>
      </w: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</w:tabs>
        <w:ind w:left="0" w:right="-36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Vállalkozó a jelen szerződésből eredő követeléseit harmadik személy javára nem engedményezheti, illetve jogait és kötelezettségeit harmadik személyre nem ruházhatja át.</w:t>
      </w: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</w:tabs>
        <w:ind w:left="0" w:right="-36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</w:tabs>
        <w:ind w:left="0" w:right="-36"/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8.</w:t>
      </w: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</w:tabs>
        <w:ind w:left="0" w:right="-36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 Megrendelő a feladatok elvégzéséhez szükséges eszközöket és felhasznált tárgyi anyagokat nem biztosít Vállalkozó részére.</w:t>
      </w: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  <w:tab w:val="left" w:pos="710"/>
        </w:tabs>
        <w:ind w:left="0" w:right="-36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</w:tabs>
        <w:ind w:left="0" w:right="-36"/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t>9.</w:t>
      </w: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567"/>
        </w:tabs>
        <w:ind w:left="0" w:right="-36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 A Felek nyilatkozattételre jogosult képviselői:</w:t>
      </w:r>
    </w:p>
    <w:p w:rsidR="00104389" w:rsidRPr="003C1A89" w:rsidRDefault="00104389" w:rsidP="00104389">
      <w:pPr>
        <w:pStyle w:val="Listaszerbekezds"/>
        <w:shd w:val="clear" w:color="auto" w:fill="FFFFFF"/>
        <w:tabs>
          <w:tab w:val="left" w:pos="426"/>
        </w:tabs>
        <w:ind w:left="0" w:right="-36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pStyle w:val="Listaszerbekezds"/>
        <w:shd w:val="clear" w:color="auto" w:fill="FFFFFF"/>
        <w:ind w:left="426" w:right="-36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Megrendelő részéről:</w:t>
      </w:r>
      <w:r w:rsidRPr="003C1A89">
        <w:rPr>
          <w:rFonts w:ascii="Times New Roman" w:hAnsi="Times New Roman"/>
        </w:rPr>
        <w:tab/>
      </w:r>
      <w:r>
        <w:rPr>
          <w:rFonts w:ascii="Times New Roman" w:hAnsi="Times New Roman"/>
        </w:rPr>
        <w:t>Goda Ilona polgármester</w:t>
      </w:r>
    </w:p>
    <w:p w:rsidR="00104389" w:rsidRPr="003C1A89" w:rsidRDefault="00104389" w:rsidP="00104389">
      <w:pPr>
        <w:pStyle w:val="Listaszerbekezds"/>
        <w:shd w:val="clear" w:color="auto" w:fill="FFFFFF"/>
        <w:ind w:left="426" w:right="-36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A Vállalkozó részéről: </w:t>
      </w:r>
      <w:r w:rsidRPr="003C1A89">
        <w:rPr>
          <w:rFonts w:ascii="Times New Roman" w:hAnsi="Times New Roman"/>
        </w:rPr>
        <w:tab/>
      </w:r>
      <w:r w:rsidR="00C538F2">
        <w:rPr>
          <w:rFonts w:ascii="Times New Roman" w:hAnsi="Times New Roman"/>
        </w:rPr>
        <w:t>Légrádi Zoltán Krisztián</w:t>
      </w:r>
      <w:r w:rsidR="009A4FAC" w:rsidRPr="00ED48F9">
        <w:rPr>
          <w:rFonts w:ascii="Times New Roman" w:hAnsi="Times New Roman"/>
        </w:rPr>
        <w:t xml:space="preserve">, </w:t>
      </w:r>
      <w:r w:rsidR="009A4FAC">
        <w:rPr>
          <w:rFonts w:ascii="Times New Roman" w:hAnsi="Times New Roman"/>
        </w:rPr>
        <w:t>egyéni vállalkozó</w:t>
      </w:r>
    </w:p>
    <w:p w:rsidR="00104389" w:rsidRPr="003C1A89" w:rsidRDefault="00104389" w:rsidP="00104389">
      <w:pPr>
        <w:pStyle w:val="Listaszerbekezds"/>
        <w:shd w:val="clear" w:color="auto" w:fill="FFFFFF"/>
        <w:ind w:left="426" w:right="-36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>SZERZŐDÉSSZEGÉS</w:t>
      </w:r>
    </w:p>
    <w:p w:rsidR="00104389" w:rsidRPr="003C1A89" w:rsidRDefault="00104389" w:rsidP="00104389">
      <w:pPr>
        <w:ind w:left="1080"/>
        <w:jc w:val="both"/>
        <w:rPr>
          <w:rFonts w:ascii="Times New Roman" w:hAnsi="Times New Roman"/>
          <w:b/>
          <w:bCs/>
        </w:rPr>
      </w:pPr>
    </w:p>
    <w:p w:rsidR="00104389" w:rsidRPr="003C1A89" w:rsidRDefault="00104389" w:rsidP="00104389">
      <w:pPr>
        <w:pStyle w:val="bodytext21"/>
        <w:spacing w:after="120"/>
        <w:rPr>
          <w:b/>
          <w:bCs/>
          <w:sz w:val="24"/>
          <w:szCs w:val="24"/>
        </w:rPr>
      </w:pPr>
      <w:r w:rsidRPr="003C1A89">
        <w:rPr>
          <w:b/>
          <w:bCs/>
          <w:sz w:val="24"/>
          <w:szCs w:val="24"/>
        </w:rPr>
        <w:t>1. Vállalkozó szerződésszegése esetén követendő eljárás:</w:t>
      </w:r>
    </w:p>
    <w:p w:rsidR="00104389" w:rsidRPr="003C1A89" w:rsidRDefault="00104389" w:rsidP="00104389">
      <w:pPr>
        <w:pStyle w:val="bodytext21"/>
        <w:rPr>
          <w:sz w:val="24"/>
          <w:szCs w:val="24"/>
        </w:rPr>
      </w:pPr>
      <w:r w:rsidRPr="003C1A89">
        <w:rPr>
          <w:sz w:val="24"/>
          <w:szCs w:val="24"/>
        </w:rPr>
        <w:t>Amennyiben Vállalkozó kötelezettségeinek határidőben történő teljesítését elmulasztja, vagy a szerződésszegés súlyára tekintettel a szerződés fenntartása a Megrendelőtől nem várható el, úgy Megrendelő jogosult a szerződést felmondani és meghiúsulási kötbérigényét érvényesíteni.</w:t>
      </w:r>
    </w:p>
    <w:p w:rsidR="00104389" w:rsidRPr="003C1A89" w:rsidRDefault="00104389" w:rsidP="00104389">
      <w:pPr>
        <w:pStyle w:val="bodytext21"/>
        <w:rPr>
          <w:sz w:val="24"/>
          <w:szCs w:val="24"/>
        </w:rPr>
      </w:pPr>
    </w:p>
    <w:p w:rsidR="00104389" w:rsidRPr="003C1A89" w:rsidRDefault="00104389" w:rsidP="00104389">
      <w:pPr>
        <w:spacing w:after="120"/>
        <w:jc w:val="both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>2. Megrendelő késedelme: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Megrendelő bármely közbenső intézkedési, nyilatkozattételi kötelezettségével kapcsolatos késedelmének jogkövetkezményeként Felek a Vállalkozó részére nyitva álló teljesítési határidő automatikus meghosszabbítását kötik ki. A teljesítési határidő ilyen esetben főszabályként a Megrendelői késedelem időtartamával egyezik meg. Megrendelői késedelem esetén a Vállalkozó köteles Megrendelővel egyeztetést kezdeményezni és álláspontját közölni Megrendelővel. Felek az egyeztetésekről jegyzőkönyvet vesznek fel, melyet mindkét fél aláír.</w:t>
      </w:r>
    </w:p>
    <w:p w:rsidR="00104389" w:rsidRPr="003C1A89" w:rsidRDefault="00104389" w:rsidP="00104389">
      <w:pPr>
        <w:jc w:val="both"/>
        <w:rPr>
          <w:rFonts w:ascii="Times New Roman" w:hAnsi="Times New Roman"/>
          <w:b/>
          <w:bCs/>
        </w:rPr>
      </w:pPr>
    </w:p>
    <w:p w:rsidR="00104389" w:rsidRPr="003C1A89" w:rsidRDefault="00104389" w:rsidP="00104389">
      <w:pPr>
        <w:spacing w:after="120"/>
        <w:jc w:val="both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>3. Vállalkozó akadályközlési kötelezettsége: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 xml:space="preserve">Amennyiben Vállalkozó valamely részfeladatot saját érdekkörében felmerült okból nem tud ellátni, úgy haladéktalanul köteles az ok feltüntetésével, és a várható késedelem megjelölésével Megrendelőt erről írásban tájékoztatni. 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autoSpaceDE w:val="0"/>
        <w:autoSpaceDN w:val="0"/>
        <w:spacing w:after="120"/>
        <w:jc w:val="both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>4. Meghiúsulási kötbér:</w:t>
      </w:r>
    </w:p>
    <w:p w:rsidR="00104389" w:rsidRPr="003C1A89" w:rsidRDefault="00104389" w:rsidP="00104389">
      <w:pPr>
        <w:autoSpaceDE w:val="0"/>
        <w:autoSpaceDN w:val="0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Amennyiben Megrendelő Vállalkozó szerződésszegésére alapítottan megszünteti a szerződést, úgy Vá</w:t>
      </w:r>
      <w:r w:rsidR="003A759F">
        <w:rPr>
          <w:rFonts w:ascii="Times New Roman" w:hAnsi="Times New Roman"/>
        </w:rPr>
        <w:t xml:space="preserve">llalkozó köteles a teljes </w:t>
      </w:r>
      <w:r w:rsidRPr="003C1A89">
        <w:rPr>
          <w:rFonts w:ascii="Times New Roman" w:hAnsi="Times New Roman"/>
        </w:rPr>
        <w:t>vállalkozási díj 10 %-ának megfelelő mértékű meghiúsulási kötbért fizetni Megrendelő számára. A meghiúsulási kötbér Megrendelő írásbeli bejelentéséről szóló értesítés napját követően válik esedékessé.</w:t>
      </w:r>
    </w:p>
    <w:p w:rsidR="00104389" w:rsidRPr="003C1A89" w:rsidRDefault="00104389" w:rsidP="00104389">
      <w:pPr>
        <w:autoSpaceDE w:val="0"/>
        <w:autoSpaceDN w:val="0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autoSpaceDE w:val="0"/>
        <w:autoSpaceDN w:val="0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4"/>
        </w:numPr>
        <w:spacing w:before="360" w:after="120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lastRenderedPageBreak/>
        <w:t>SZERZŐDÉS MEGSZŰNÉSE</w:t>
      </w:r>
    </w:p>
    <w:p w:rsidR="00104389" w:rsidRPr="003C1A89" w:rsidRDefault="00104389" w:rsidP="00104389">
      <w:pPr>
        <w:spacing w:before="120" w:after="120"/>
        <w:ind w:left="1080"/>
        <w:rPr>
          <w:rFonts w:ascii="Times New Roman" w:hAnsi="Times New Roman"/>
          <w:b/>
          <w:bCs/>
        </w:rPr>
      </w:pPr>
    </w:p>
    <w:p w:rsidR="00104389" w:rsidRPr="003C1A89" w:rsidRDefault="00104389" w:rsidP="00104389">
      <w:pPr>
        <w:spacing w:before="120" w:after="120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 xml:space="preserve">1. Rendes felmondás: </w:t>
      </w:r>
    </w:p>
    <w:p w:rsidR="00104389" w:rsidRPr="003C1A89" w:rsidRDefault="00104389" w:rsidP="00104389">
      <w:pPr>
        <w:spacing w:before="120" w:after="120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Jelen szerződést a Felek közös megegyezéssel szüntethetik meg.</w:t>
      </w:r>
    </w:p>
    <w:p w:rsidR="00104389" w:rsidRPr="003C1A89" w:rsidRDefault="00104389" w:rsidP="00104389">
      <w:pPr>
        <w:spacing w:before="120" w:after="120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spacing w:before="120" w:after="120"/>
        <w:jc w:val="both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>2. Szankciós felmondás:</w:t>
      </w:r>
    </w:p>
    <w:p w:rsidR="00104389" w:rsidRPr="003C1A89" w:rsidRDefault="00104389" w:rsidP="00104389">
      <w:pPr>
        <w:spacing w:before="120" w:after="120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Megrendelő jogosult Vállalkozóhoz intézett, tértivevényes levélben szankciós felmondással – a felmondólevélben megjelölt felmondási idővel vagy azonnali hatállyal – felmondani a szerződést és a szerződésszegésből eredő jogait érvényesíteni az alábbi esetekben. Megrendelő szankciós felmondási jogát megalapozó súlyos szerződésszegésnek tekintendő</w:t>
      </w:r>
      <w:r w:rsidR="003A759F">
        <w:rPr>
          <w:rFonts w:ascii="Times New Roman" w:hAnsi="Times New Roman"/>
        </w:rPr>
        <w:t>,</w:t>
      </w:r>
      <w:r w:rsidRPr="003C1A89">
        <w:rPr>
          <w:rFonts w:ascii="Times New Roman" w:hAnsi="Times New Roman"/>
        </w:rPr>
        <w:t xml:space="preserve"> ha Vállalkozó:</w:t>
      </w:r>
    </w:p>
    <w:p w:rsidR="00104389" w:rsidRPr="003C1A89" w:rsidRDefault="00104389" w:rsidP="00104389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- bármilyen módon megtéveszti a Megrendelőt, vagy valótlan adatot szolgáltat és ez közvetlen vagy közvetett módon súlyosan káros hatással lehet a lényeges szerződéses kötelezettségek teljesítésére,</w:t>
      </w:r>
    </w:p>
    <w:p w:rsidR="00104389" w:rsidRPr="003C1A89" w:rsidRDefault="00104389" w:rsidP="00104389">
      <w:pPr>
        <w:spacing w:before="120" w:after="120"/>
        <w:rPr>
          <w:rFonts w:ascii="Times New Roman" w:hAnsi="Times New Roman"/>
        </w:rPr>
      </w:pPr>
      <w:r w:rsidRPr="003C1A89">
        <w:rPr>
          <w:rFonts w:ascii="Times New Roman" w:hAnsi="Times New Roman"/>
        </w:rPr>
        <w:t>- jelen szerződésen alapuló kötelezettségeit olyan jelentős mértékben megszegi, hogy ennek következtében Megrendelőnek a további teljesítés nem áll érdekében</w:t>
      </w:r>
    </w:p>
    <w:p w:rsidR="00104389" w:rsidRPr="003C1A89" w:rsidRDefault="00104389" w:rsidP="00104389">
      <w:pPr>
        <w:spacing w:before="120" w:after="120"/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  <w:b/>
          <w:bCs/>
        </w:rPr>
        <w:t>-</w:t>
      </w:r>
      <w:r w:rsidRPr="003C1A89">
        <w:rPr>
          <w:rFonts w:ascii="Times New Roman" w:hAnsi="Times New Roman"/>
        </w:rPr>
        <w:t xml:space="preserve"> a neki felróható mulasztásokon túl bármely szerződéses kötelezettségét vagy azzal kapcsolatos hatályos magyar jogszabályt megszeg, amennyiben az alapvetően befolyásolja a szerződésszerű teljesítést.</w:t>
      </w:r>
    </w:p>
    <w:p w:rsidR="00104389" w:rsidRPr="003C1A89" w:rsidRDefault="00104389" w:rsidP="00104389">
      <w:pPr>
        <w:jc w:val="both"/>
        <w:rPr>
          <w:rFonts w:ascii="Times New Roman" w:hAnsi="Times New Roman"/>
          <w:b/>
          <w:bCs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 w:rsidRPr="003C1A89">
          <w:rPr>
            <w:rFonts w:ascii="Times New Roman" w:hAnsi="Times New Roman"/>
            <w:b/>
            <w:bCs/>
          </w:rPr>
          <w:t xml:space="preserve">3. </w:t>
        </w:r>
        <w:r w:rsidRPr="003C1A89">
          <w:rPr>
            <w:rFonts w:ascii="Times New Roman" w:hAnsi="Times New Roman"/>
          </w:rPr>
          <w:t>A</w:t>
        </w:r>
      </w:smartTag>
      <w:r w:rsidRPr="003C1A89">
        <w:rPr>
          <w:rFonts w:ascii="Times New Roman" w:hAnsi="Times New Roman"/>
        </w:rPr>
        <w:t xml:space="preserve"> szerződés felmondása csak írásban érvényes.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>4. Elszámolás: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Amennyiben a szerződés annak teljes körű teljesítése nélkül szűnik meg, úgy Felek kötelesek az elszámolás érdekében egymással szembeni igényeiket haladéktalanul felmérni és egyeztetést kezdeményezni.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rPr>
          <w:rFonts w:ascii="Times New Roman" w:hAnsi="Times New Roman"/>
          <w:b/>
          <w:bCs/>
        </w:rPr>
      </w:pPr>
      <w:r w:rsidRPr="003C1A89">
        <w:rPr>
          <w:rFonts w:ascii="Times New Roman" w:hAnsi="Times New Roman"/>
          <w:b/>
          <w:bCs/>
        </w:rPr>
        <w:t>5. Átadás-átvétel a szerződés megszűnésekor:</w:t>
      </w:r>
    </w:p>
    <w:p w:rsidR="00104389" w:rsidRPr="003C1A89" w:rsidRDefault="00104389" w:rsidP="00104389">
      <w:pPr>
        <w:spacing w:before="120" w:after="120"/>
        <w:rPr>
          <w:rFonts w:ascii="Times New Roman" w:hAnsi="Times New Roman"/>
        </w:rPr>
      </w:pPr>
      <w:r w:rsidRPr="003C1A89">
        <w:rPr>
          <w:rFonts w:ascii="Times New Roman" w:hAnsi="Times New Roman"/>
        </w:rPr>
        <w:t>Vállalkozó a szerződés megszűnése esetén köteles Megrendelővel együttműködni a szerződés alapján kifejtett tevékenységével kapcsolatos ügyek átadás-átvétele érdekében.</w:t>
      </w: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Default="00104389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3A759F" w:rsidRDefault="003A759F" w:rsidP="00104389">
      <w:pPr>
        <w:jc w:val="both"/>
        <w:rPr>
          <w:rFonts w:ascii="Times New Roman" w:hAnsi="Times New Roman"/>
        </w:rPr>
      </w:pPr>
    </w:p>
    <w:p w:rsidR="0059576B" w:rsidRDefault="0059576B" w:rsidP="00104389">
      <w:pPr>
        <w:jc w:val="both"/>
        <w:rPr>
          <w:rFonts w:ascii="Times New Roman" w:hAnsi="Times New Roman"/>
        </w:rPr>
      </w:pPr>
    </w:p>
    <w:p w:rsidR="0059576B" w:rsidRPr="003C1A89" w:rsidRDefault="0059576B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3C1A89">
        <w:rPr>
          <w:rFonts w:ascii="Times New Roman" w:hAnsi="Times New Roman"/>
          <w:b/>
        </w:rPr>
        <w:lastRenderedPageBreak/>
        <w:t>JOGREND</w:t>
      </w:r>
    </w:p>
    <w:p w:rsidR="00104389" w:rsidRPr="003C1A89" w:rsidRDefault="00104389" w:rsidP="00104389">
      <w:pPr>
        <w:ind w:left="1080"/>
        <w:jc w:val="both"/>
        <w:rPr>
          <w:rFonts w:ascii="Times New Roman" w:hAnsi="Times New Roman"/>
          <w:b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szerződő felek a vitás kérdéseket tárgyalásos úton rendezik, a szerződésben nem szabályozott esetekben a Ptk. rendelkezései az irányadók.</w:t>
      </w:r>
    </w:p>
    <w:p w:rsidR="00104389" w:rsidRPr="003C1A89" w:rsidRDefault="00104389" w:rsidP="00104389">
      <w:pPr>
        <w:tabs>
          <w:tab w:val="left" w:pos="-284"/>
          <w:tab w:val="left" w:pos="284"/>
        </w:tabs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  <w:r w:rsidRPr="003C1A89">
        <w:rPr>
          <w:rFonts w:ascii="Times New Roman" w:hAnsi="Times New Roman"/>
        </w:rPr>
        <w:t>A felek közötti esetleges jogviták eldöntésére a felek kikötik a Szombathelyi Törvényszék kizárólagos illetékességét.</w:t>
      </w:r>
    </w:p>
    <w:p w:rsidR="00104389" w:rsidRPr="003C1A89" w:rsidRDefault="00104389" w:rsidP="00104389">
      <w:pPr>
        <w:shd w:val="clear" w:color="auto" w:fill="FFFFFF"/>
        <w:tabs>
          <w:tab w:val="left" w:pos="567"/>
        </w:tabs>
        <w:ind w:right="-36"/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jc w:val="both"/>
        <w:rPr>
          <w:rFonts w:ascii="Times New Roman" w:hAnsi="Times New Roman"/>
        </w:rPr>
      </w:pPr>
    </w:p>
    <w:p w:rsidR="00104389" w:rsidRPr="003C1A89" w:rsidRDefault="00104389" w:rsidP="0010438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Orfalu</w:t>
      </w:r>
      <w:r w:rsidR="00B955C8">
        <w:rPr>
          <w:rFonts w:ascii="Times New Roman" w:hAnsi="Times New Roman"/>
          <w:b/>
          <w:color w:val="000000"/>
        </w:rPr>
        <w:t>,</w:t>
      </w:r>
      <w:r w:rsidRPr="003C1A89">
        <w:rPr>
          <w:rFonts w:ascii="Times New Roman" w:hAnsi="Times New Roman"/>
          <w:b/>
          <w:color w:val="000000"/>
        </w:rPr>
        <w:t xml:space="preserve"> </w:t>
      </w:r>
      <w:r w:rsidR="00B955C8">
        <w:rPr>
          <w:rFonts w:ascii="Times New Roman" w:hAnsi="Times New Roman"/>
          <w:b/>
          <w:color w:val="000000"/>
        </w:rPr>
        <w:t xml:space="preserve"> </w:t>
      </w:r>
      <w:r w:rsidR="003A759F">
        <w:rPr>
          <w:rFonts w:ascii="Times New Roman" w:hAnsi="Times New Roman"/>
          <w:b/>
          <w:color w:val="000000"/>
        </w:rPr>
        <w:t>2019</w:t>
      </w:r>
      <w:r w:rsidRPr="003C1A89"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b/>
          <w:color w:val="000000"/>
        </w:rPr>
        <w:t>október.</w:t>
      </w:r>
      <w:r w:rsidR="00C538F2">
        <w:rPr>
          <w:rFonts w:ascii="Times New Roman" w:hAnsi="Times New Roman"/>
          <w:b/>
          <w:color w:val="000000"/>
        </w:rPr>
        <w:t xml:space="preserve"> 11</w:t>
      </w:r>
      <w:r w:rsidR="00B955C8">
        <w:rPr>
          <w:rFonts w:ascii="Times New Roman" w:hAnsi="Times New Roman"/>
          <w:b/>
          <w:color w:val="000000"/>
        </w:rPr>
        <w:t>.</w:t>
      </w:r>
    </w:p>
    <w:p w:rsidR="00104389" w:rsidRPr="003C1A89" w:rsidRDefault="00104389" w:rsidP="00104389">
      <w:pPr>
        <w:rPr>
          <w:rFonts w:ascii="Times New Roman" w:hAnsi="Times New Roman"/>
          <w:b/>
          <w:color w:val="000000"/>
        </w:rPr>
      </w:pPr>
    </w:p>
    <w:p w:rsidR="00104389" w:rsidRDefault="00104389" w:rsidP="00104389">
      <w:pPr>
        <w:rPr>
          <w:rFonts w:ascii="Times New Roman" w:hAnsi="Times New Roman"/>
          <w:b/>
          <w:color w:val="000000"/>
        </w:rPr>
      </w:pPr>
    </w:p>
    <w:p w:rsidR="009A4FAC" w:rsidRDefault="009A4FAC" w:rsidP="00104389">
      <w:pPr>
        <w:rPr>
          <w:rFonts w:ascii="Times New Roman" w:hAnsi="Times New Roman"/>
          <w:b/>
          <w:color w:val="00000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A4FAC" w:rsidTr="00B955C8">
        <w:trPr>
          <w:jc w:val="center"/>
        </w:trPr>
        <w:tc>
          <w:tcPr>
            <w:tcW w:w="4606" w:type="dxa"/>
          </w:tcPr>
          <w:p w:rsidR="009A4FAC" w:rsidRDefault="009A4FAC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1A89">
              <w:rPr>
                <w:rFonts w:ascii="Times New Roman" w:hAnsi="Times New Roman"/>
                <w:b/>
                <w:color w:val="000000"/>
              </w:rPr>
              <w:t>Megrendelő részéről:</w:t>
            </w:r>
          </w:p>
        </w:tc>
        <w:tc>
          <w:tcPr>
            <w:tcW w:w="4606" w:type="dxa"/>
          </w:tcPr>
          <w:p w:rsidR="009A4FAC" w:rsidRDefault="009A4FAC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1A89">
              <w:rPr>
                <w:rFonts w:ascii="Times New Roman" w:hAnsi="Times New Roman"/>
                <w:b/>
                <w:color w:val="000000"/>
              </w:rPr>
              <w:t>Vállalkozó részéről:</w:t>
            </w:r>
          </w:p>
        </w:tc>
      </w:tr>
      <w:tr w:rsidR="00B955C8" w:rsidTr="00B955C8">
        <w:trPr>
          <w:jc w:val="center"/>
        </w:trPr>
        <w:tc>
          <w:tcPr>
            <w:tcW w:w="4606" w:type="dxa"/>
          </w:tcPr>
          <w:p w:rsidR="00B955C8" w:rsidRDefault="00B955C8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06" w:type="dxa"/>
          </w:tcPr>
          <w:p w:rsidR="00B955C8" w:rsidRDefault="00B955C8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955C8" w:rsidTr="00B955C8">
        <w:trPr>
          <w:jc w:val="center"/>
        </w:trPr>
        <w:tc>
          <w:tcPr>
            <w:tcW w:w="4606" w:type="dxa"/>
          </w:tcPr>
          <w:p w:rsidR="00B955C8" w:rsidRDefault="00B955C8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06" w:type="dxa"/>
          </w:tcPr>
          <w:p w:rsidR="00B955C8" w:rsidRDefault="00B955C8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4FAC" w:rsidTr="00B955C8">
        <w:trPr>
          <w:jc w:val="center"/>
        </w:trPr>
        <w:tc>
          <w:tcPr>
            <w:tcW w:w="4606" w:type="dxa"/>
          </w:tcPr>
          <w:p w:rsidR="009A4FAC" w:rsidRDefault="009A4FAC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Goda Ilona</w:t>
            </w:r>
          </w:p>
        </w:tc>
        <w:tc>
          <w:tcPr>
            <w:tcW w:w="4606" w:type="dxa"/>
          </w:tcPr>
          <w:p w:rsidR="009A4FAC" w:rsidRDefault="00C538F2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Légrádi Zoltán Krisztián</w:t>
            </w:r>
          </w:p>
        </w:tc>
      </w:tr>
      <w:tr w:rsidR="009A4FAC" w:rsidTr="00B955C8">
        <w:trPr>
          <w:jc w:val="center"/>
        </w:trPr>
        <w:tc>
          <w:tcPr>
            <w:tcW w:w="4606" w:type="dxa"/>
          </w:tcPr>
          <w:p w:rsidR="009A4FAC" w:rsidRDefault="009A4FAC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polgármester</w:t>
            </w:r>
          </w:p>
        </w:tc>
        <w:tc>
          <w:tcPr>
            <w:tcW w:w="4606" w:type="dxa"/>
          </w:tcPr>
          <w:p w:rsidR="009A4FAC" w:rsidRDefault="009A4FAC" w:rsidP="00B95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egyéni vállalkozó</w:t>
            </w:r>
          </w:p>
        </w:tc>
      </w:tr>
    </w:tbl>
    <w:p w:rsidR="009A4FAC" w:rsidRPr="003C1A89" w:rsidRDefault="009A4FAC" w:rsidP="00B955C8">
      <w:pPr>
        <w:jc w:val="center"/>
        <w:rPr>
          <w:rFonts w:ascii="Times New Roman" w:hAnsi="Times New Roman"/>
          <w:b/>
          <w:color w:val="000000"/>
        </w:rPr>
      </w:pPr>
    </w:p>
    <w:p w:rsidR="00104389" w:rsidRPr="003C1A89" w:rsidRDefault="00104389" w:rsidP="00104389">
      <w:pPr>
        <w:rPr>
          <w:rFonts w:ascii="Times New Roman" w:hAnsi="Times New Roman"/>
          <w:b/>
          <w:color w:val="000000"/>
        </w:rPr>
      </w:pPr>
    </w:p>
    <w:p w:rsidR="00104389" w:rsidRPr="003C1A89" w:rsidRDefault="00104389" w:rsidP="00104389">
      <w:pPr>
        <w:rPr>
          <w:rFonts w:ascii="Times New Roman" w:hAnsi="Times New Roman"/>
          <w:b/>
          <w:color w:val="000000"/>
        </w:rPr>
      </w:pPr>
      <w:r w:rsidRPr="003C1A89">
        <w:rPr>
          <w:rFonts w:ascii="Times New Roman" w:hAnsi="Times New Roman"/>
          <w:b/>
          <w:color w:val="000000"/>
        </w:rPr>
        <w:tab/>
      </w:r>
      <w:r w:rsidRPr="003C1A89">
        <w:rPr>
          <w:rFonts w:ascii="Times New Roman" w:hAnsi="Times New Roman"/>
          <w:b/>
          <w:color w:val="000000"/>
        </w:rPr>
        <w:tab/>
      </w:r>
      <w:r w:rsidRPr="003C1A89">
        <w:rPr>
          <w:rFonts w:ascii="Times New Roman" w:hAnsi="Times New Roman"/>
          <w:b/>
          <w:color w:val="000000"/>
        </w:rPr>
        <w:tab/>
      </w:r>
      <w:r w:rsidRPr="003C1A89">
        <w:rPr>
          <w:rFonts w:ascii="Times New Roman" w:hAnsi="Times New Roman"/>
          <w:b/>
          <w:color w:val="000000"/>
        </w:rPr>
        <w:tab/>
      </w:r>
    </w:p>
    <w:p w:rsidR="00104389" w:rsidRPr="003C1A89" w:rsidRDefault="00104389" w:rsidP="00104389">
      <w:pPr>
        <w:rPr>
          <w:rFonts w:ascii="Times New Roman" w:hAnsi="Times New Roman"/>
          <w:b/>
          <w:color w:val="000000"/>
        </w:rPr>
      </w:pPr>
    </w:p>
    <w:p w:rsidR="00104389" w:rsidRPr="003C1A89" w:rsidRDefault="00104389" w:rsidP="00104389">
      <w:pPr>
        <w:rPr>
          <w:rFonts w:ascii="Times New Roman" w:hAnsi="Times New Roman"/>
          <w:b/>
          <w:color w:val="000000"/>
        </w:rPr>
      </w:pPr>
    </w:p>
    <w:p w:rsidR="00104389" w:rsidRDefault="00104389" w:rsidP="00104389"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sectPr w:rsidR="00104389" w:rsidSect="00B8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E5A"/>
    <w:multiLevelType w:val="hybridMultilevel"/>
    <w:tmpl w:val="DDB4D32A"/>
    <w:lvl w:ilvl="0" w:tplc="BFC0AA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488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32B52"/>
    <w:multiLevelType w:val="hybridMultilevel"/>
    <w:tmpl w:val="DDB4D32A"/>
    <w:lvl w:ilvl="0" w:tplc="BFC0AA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488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85809"/>
    <w:multiLevelType w:val="hybridMultilevel"/>
    <w:tmpl w:val="DDB4D32A"/>
    <w:lvl w:ilvl="0" w:tplc="BFC0AA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488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45F1B"/>
    <w:multiLevelType w:val="hybridMultilevel"/>
    <w:tmpl w:val="DDB4D32A"/>
    <w:lvl w:ilvl="0" w:tplc="BFC0AA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488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E81AF6"/>
    <w:multiLevelType w:val="hybridMultilevel"/>
    <w:tmpl w:val="C87CC4A2"/>
    <w:lvl w:ilvl="0" w:tplc="3B14C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9"/>
    <w:rsid w:val="00066A8C"/>
    <w:rsid w:val="00090A37"/>
    <w:rsid w:val="00104389"/>
    <w:rsid w:val="001753CD"/>
    <w:rsid w:val="0017645C"/>
    <w:rsid w:val="00190B05"/>
    <w:rsid w:val="003A759F"/>
    <w:rsid w:val="00415E30"/>
    <w:rsid w:val="00435085"/>
    <w:rsid w:val="005420F2"/>
    <w:rsid w:val="0059576B"/>
    <w:rsid w:val="005B6BA7"/>
    <w:rsid w:val="00796AA4"/>
    <w:rsid w:val="00900AB4"/>
    <w:rsid w:val="0096609F"/>
    <w:rsid w:val="009A4FAC"/>
    <w:rsid w:val="00A13729"/>
    <w:rsid w:val="00B8511E"/>
    <w:rsid w:val="00B955C8"/>
    <w:rsid w:val="00C538F2"/>
    <w:rsid w:val="00C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AFF59"/>
  <w15:docId w15:val="{5708B98F-66F8-47BE-8A2A-2EB257D3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3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043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1043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04389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4389"/>
    <w:pPr>
      <w:ind w:left="720"/>
      <w:contextualSpacing/>
    </w:pPr>
    <w:rPr>
      <w:rFonts w:ascii="Calibri" w:hAnsi="Calibri"/>
      <w:lang w:eastAsia="en-US"/>
    </w:rPr>
  </w:style>
  <w:style w:type="character" w:styleId="Hiperhivatkozs">
    <w:name w:val="Hyperlink"/>
    <w:basedOn w:val="Bekezdsalapbettpusa"/>
    <w:uiPriority w:val="99"/>
    <w:unhideWhenUsed/>
    <w:rsid w:val="00104389"/>
    <w:rPr>
      <w:color w:val="0563C1" w:themeColor="hyperlink"/>
      <w:u w:val="single"/>
    </w:rPr>
  </w:style>
  <w:style w:type="paragraph" w:customStyle="1" w:styleId="bodytext21">
    <w:name w:val="bodytext21"/>
    <w:basedOn w:val="Norml"/>
    <w:rsid w:val="00104389"/>
    <w:pPr>
      <w:jc w:val="both"/>
    </w:pPr>
    <w:rPr>
      <w:rFonts w:ascii="Times New Roman" w:eastAsia="Calibri" w:hAnsi="Times New Roman"/>
      <w:sz w:val="26"/>
      <w:szCs w:val="26"/>
    </w:rPr>
  </w:style>
  <w:style w:type="table" w:styleId="Rcsostblzat">
    <w:name w:val="Table Grid"/>
    <w:basedOn w:val="Normltblzat"/>
    <w:uiPriority w:val="39"/>
    <w:rsid w:val="0019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3A2C-342A-4D11-9FF8-2D47A3D4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1161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attila simon-nagy</cp:lastModifiedBy>
  <cp:revision>3</cp:revision>
  <dcterms:created xsi:type="dcterms:W3CDTF">2019-10-17T07:24:00Z</dcterms:created>
  <dcterms:modified xsi:type="dcterms:W3CDTF">2020-01-09T19:41:00Z</dcterms:modified>
</cp:coreProperties>
</file>